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f5d5ff325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FISKERIKOMPETANSE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FISKERIKOMPETANSE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9908f65e642ed"/>
      <w:footerReference xmlns:r="http://schemas.openxmlformats.org/officeDocument/2006/relationships" w:type="default" r:id="R10b6d3fa9a754e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FISKERIKOMPETANSE AS   ·   Org.nr 951 934 240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FISKERIKOMPETANSE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9908f65e642ed" /><Relationship Type="http://schemas.openxmlformats.org/officeDocument/2006/relationships/footer" Target="/word/footer1.xml" Id="R10b6d3fa9a754e4b" /></Relationships>
</file>