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afeaac12b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ETNE ELEKTRISITETSLAG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Etne,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f1b417755ecb4c9b"/>
      <w:footerReference xmlns:r="http://schemas.openxmlformats.org/officeDocument/2006/relationships" w:type="default" r:id="R87032ca81741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417755ecb4c9b" /><Relationship Type="http://schemas.openxmlformats.org/officeDocument/2006/relationships/footer" Target="/word/footer1.xml" Id="R87032ca817414b94" /></Relationships>
</file>