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45a71fe82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51f6db7e249e3"/>
      <w:footerReference xmlns:r="http://schemas.openxmlformats.org/officeDocument/2006/relationships" w:type="default" r:id="Rb36c17eecbf8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51f6db7e249e3" /><Relationship Type="http://schemas.openxmlformats.org/officeDocument/2006/relationships/footer" Target="/word/footer1.xml" Id="Rb36c17eecbf84094" /></Relationships>
</file>