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ef8059612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1c57c27eb0490c"/>
      <w:footerReference xmlns:r="http://schemas.openxmlformats.org/officeDocument/2006/relationships" w:type="default" r:id="Rd5adf33e79d9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c57c27eb0490c" /><Relationship Type="http://schemas.openxmlformats.org/officeDocument/2006/relationships/footer" Target="/word/footer1.xml" Id="Rd5adf33e79d9452d" /></Relationships>
</file>