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47f82a029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KONTORGROSSISTEN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KONTORGROSSISTEN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da956503334717"/>
      <w:footerReference xmlns:r="http://schemas.openxmlformats.org/officeDocument/2006/relationships" w:type="default" r:id="R5dda0e4a4b3b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a956503334717" /><Relationship Type="http://schemas.openxmlformats.org/officeDocument/2006/relationships/footer" Target="/word/footer1.xml" Id="R5dda0e4a4b3b4f07" /></Relationships>
</file>