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55213f4e1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31ebbdb7f4755"/>
      <w:footerReference xmlns:r="http://schemas.openxmlformats.org/officeDocument/2006/relationships" w:type="default" r:id="R7ab1b8411f98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31ebbdb7f4755" /><Relationship Type="http://schemas.openxmlformats.org/officeDocument/2006/relationships/footer" Target="/word/footer1.xml" Id="R7ab1b8411f984979" /></Relationships>
</file>