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f9bcdae62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b35c31a994fd6"/>
      <w:footerReference xmlns:r="http://schemas.openxmlformats.org/officeDocument/2006/relationships" w:type="default" r:id="Rfb75a6e950ac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b35c31a994fd6" /><Relationship Type="http://schemas.openxmlformats.org/officeDocument/2006/relationships/footer" Target="/word/footer1.xml" Id="Rfb75a6e950ac4d12" /></Relationships>
</file>