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60d30adde4d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MASTER UTLEIE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MASTER UTLEIE AS</w:t>
      </w:r>
    </w:p>
    <w:sectPr>
      <w:headerReference xmlns:r="http://schemas.openxmlformats.org/officeDocument/2006/relationships" w:type="default" r:id="R9315ef3313ad45aa"/>
      <w:footerReference xmlns:r="http://schemas.openxmlformats.org/officeDocument/2006/relationships" w:type="default" r:id="Rceb87d26c169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MASTER UTLEIE AS   ·   Org.nr 981 027 337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MASTER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5ef3313ad45aa" /><Relationship Type="http://schemas.openxmlformats.org/officeDocument/2006/relationships/footer" Target="/word/footer1.xml" Id="Rceb87d26c16941a1" /></Relationships>
</file>