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86f9c6e6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SJØWALL &amp; MYHRVOLD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SJØWALL &amp; MYHRVOLD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f829c1b4a4ee4"/>
      <w:footerReference xmlns:r="http://schemas.openxmlformats.org/officeDocument/2006/relationships" w:type="default" r:id="Rd688f73f8a1e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SJØWALL &amp; MYHRVOLD AS   ·   Org.nr 982 015 839   ·   Stasjonsveien 59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SJØWALL &amp; MYHRVOLD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f829c1b4a4ee4" /><Relationship Type="http://schemas.openxmlformats.org/officeDocument/2006/relationships/footer" Target="/word/footer1.xml" Id="Rd688f73f8a1e4936" /></Relationships>
</file>