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286e8993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0a52bd7ac43f4855"/>
      <w:footerReference xmlns:r="http://schemas.openxmlformats.org/officeDocument/2006/relationships" w:type="default" r:id="R4a02863da190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2bd7ac43f4855" /><Relationship Type="http://schemas.openxmlformats.org/officeDocument/2006/relationships/footer" Target="/word/footer1.xml" Id="R4a02863da19047da" /></Relationships>
</file>