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3910bb11744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IHLEN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IHLEN AS</w:t>
      </w:r>
    </w:p>
    <w:sectPr>
      <w:headerReference xmlns:r="http://schemas.openxmlformats.org/officeDocument/2006/relationships" w:type="default" r:id="R40ee3e17261f4732"/>
      <w:footerReference xmlns:r="http://schemas.openxmlformats.org/officeDocument/2006/relationships" w:type="default" r:id="R578c59185b87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AS   ·   Org.nr 982 372 607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e3e17261f4732" /><Relationship Type="http://schemas.openxmlformats.org/officeDocument/2006/relationships/footer" Target="/word/footer1.xml" Id="R578c59185b87493c" /></Relationships>
</file>