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be3cccb36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TRØNGSLA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TRØNGSLA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678ab591e4f53"/>
      <w:footerReference xmlns:r="http://schemas.openxmlformats.org/officeDocument/2006/relationships" w:type="default" r:id="R417dfbd144a8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TRØNGSLA EIENDOM AS   ·   Org.nr 983 086 470   ·   Trøngsla 11   ·   4405 FLEKKEFJORD   ·   Tlf. 38 32 41 00   ·   fos@fos.no   ·   www.fos.no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TRØNGSLA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678ab591e4f53" /><Relationship Type="http://schemas.openxmlformats.org/officeDocument/2006/relationships/footer" Target="/word/footer1.xml" Id="R417dfbd144a8419a" /></Relationships>
</file>