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1f20083a4145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HARRY SHIPPING LTD.</w:t>
      </w:r>
    </w:p>
    <w:sectPr>
      <w:headerReference xmlns:r="http://schemas.openxmlformats.org/officeDocument/2006/relationships" w:type="default" r:id="R5026bb4a35b2429c"/>
      <w:footerReference xmlns:r="http://schemas.openxmlformats.org/officeDocument/2006/relationships" w:type="default" r:id="R4ae9e8713d814f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HARRY SHIPPING LTD   ·   Org.nr 983 776 310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HARRY SHIPPING LTD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26bb4a35b2429c" /><Relationship Type="http://schemas.openxmlformats.org/officeDocument/2006/relationships/footer" Target="/word/footer1.xml" Id="R4ae9e8713d814f9f" /></Relationships>
</file>