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1207e7a11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b0999f1b85c4459c"/>
      <w:footerReference xmlns:r="http://schemas.openxmlformats.org/officeDocument/2006/relationships" w:type="default" r:id="R175240e041de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99f1b85c4459c" /><Relationship Type="http://schemas.openxmlformats.org/officeDocument/2006/relationships/footer" Target="/word/footer1.xml" Id="R175240e041de4beb" /></Relationships>
</file>