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5d44dff46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c75344afe4c72"/>
      <w:footerReference xmlns:r="http://schemas.openxmlformats.org/officeDocument/2006/relationships" w:type="default" r:id="R80fa08124a1c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c75344afe4c72" /><Relationship Type="http://schemas.openxmlformats.org/officeDocument/2006/relationships/footer" Target="/word/footer1.xml" Id="R80fa08124a1c4925" /></Relationships>
</file>