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e0ed19702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362d280bc4a89"/>
      <w:footerReference xmlns:r="http://schemas.openxmlformats.org/officeDocument/2006/relationships" w:type="default" r:id="R68e2f74f2aa5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362d280bc4a89" /><Relationship Type="http://schemas.openxmlformats.org/officeDocument/2006/relationships/footer" Target="/word/footer1.xml" Id="R68e2f74f2aa54174" /></Relationships>
</file>