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5f332e1ee4b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2dd758747a4212"/>
      <w:footerReference xmlns:r="http://schemas.openxmlformats.org/officeDocument/2006/relationships" w:type="default" r:id="R768b0ab191e8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dd758747a4212" /><Relationship Type="http://schemas.openxmlformats.org/officeDocument/2006/relationships/footer" Target="/word/footer1.xml" Id="R768b0ab191e84974" /></Relationships>
</file>