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166bdb7de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SEGLEM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HOLDING AS</w:t>
      </w:r>
    </w:p>
    <w:sectPr>
      <w:headerReference xmlns:r="http://schemas.openxmlformats.org/officeDocument/2006/relationships" w:type="default" r:id="R05037140707f4e5f"/>
      <w:footerReference xmlns:r="http://schemas.openxmlformats.org/officeDocument/2006/relationships" w:type="default" r:id="R3f6067f88998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37140707f4e5f" /><Relationship Type="http://schemas.openxmlformats.org/officeDocument/2006/relationships/footer" Target="/word/footer1.xml" Id="R3f6067f889984c4e" /></Relationships>
</file>