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dcb1e4378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93a19fd7f4618"/>
      <w:footerReference xmlns:r="http://schemas.openxmlformats.org/officeDocument/2006/relationships" w:type="default" r:id="Rd0ca6b811edd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AS   ·   Org.nr 987 617 039   ·   Møllenhofveien 33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93a19fd7f4618" /><Relationship Type="http://schemas.openxmlformats.org/officeDocument/2006/relationships/footer" Target="/word/footer1.xml" Id="Rd0ca6b811edd4f9d" /></Relationships>
</file>