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c9d484b8c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PETCLUB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PETCLUB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29711be244f97"/>
      <w:footerReference xmlns:r="http://schemas.openxmlformats.org/officeDocument/2006/relationships" w:type="default" r:id="R34f4139c9dc4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PETCLUB AS   ·   Org.nr 987 807 962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PETCLUB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29711be244f97" /><Relationship Type="http://schemas.openxmlformats.org/officeDocument/2006/relationships/footer" Target="/word/footer1.xml" Id="R34f4139c9dc4402e" /></Relationships>
</file>