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8651f1a66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f687e2ded6443c9"/>
      <w:footerReference xmlns:r="http://schemas.openxmlformats.org/officeDocument/2006/relationships" w:type="default" r:id="R77e95fca3bd2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87e2ded6443c9" /><Relationship Type="http://schemas.openxmlformats.org/officeDocument/2006/relationships/footer" Target="/word/footer1.xml" Id="R77e95fca3bd246b3" /></Relationships>
</file>