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af020cc2c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7436f94804435"/>
      <w:footerReference xmlns:r="http://schemas.openxmlformats.org/officeDocument/2006/relationships" w:type="default" r:id="Red84baa7960f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INVESTMENT AS   ·   Org.nr 987 984 937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7436f94804435" /><Relationship Type="http://schemas.openxmlformats.org/officeDocument/2006/relationships/footer" Target="/word/footer1.xml" Id="Red84baa7960f4fd2" /></Relationships>
</file>