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bc89839f5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FRITJOF GODTFREDSEN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FRITJOF GODTFREDSEN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b159af35546e2"/>
      <w:footerReference xmlns:r="http://schemas.openxmlformats.org/officeDocument/2006/relationships" w:type="default" r:id="R76720c953742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b159af35546e2" /><Relationship Type="http://schemas.openxmlformats.org/officeDocument/2006/relationships/footer" Target="/word/footer1.xml" Id="R76720c9537424292" /></Relationships>
</file>