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c346359d94e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3c7d714da0f41ad"/>
      <w:footerReference xmlns:r="http://schemas.openxmlformats.org/officeDocument/2006/relationships" w:type="default" r:id="Rda8ea9ffaf97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7d714da0f41ad" /><Relationship Type="http://schemas.openxmlformats.org/officeDocument/2006/relationships/footer" Target="/word/footer1.xml" Id="Rda8ea9ffaf974672" /></Relationships>
</file>