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d1076426c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91595263e4a66"/>
      <w:footerReference xmlns:r="http://schemas.openxmlformats.org/officeDocument/2006/relationships" w:type="default" r:id="R6138135d5ef9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PJK INVEST AS   ·   Org.nr 989 092 154   ·   Pionerveien 11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91595263e4a66" /><Relationship Type="http://schemas.openxmlformats.org/officeDocument/2006/relationships/footer" Target="/word/footer1.xml" Id="R6138135d5ef94246" /></Relationships>
</file>