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2477df208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cdfe139efde84127"/>
      <w:footerReference xmlns:r="http://schemas.openxmlformats.org/officeDocument/2006/relationships" w:type="default" r:id="Rb63cdfcf30cc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e139efde84127" /><Relationship Type="http://schemas.openxmlformats.org/officeDocument/2006/relationships/footer" Target="/word/footer1.xml" Id="Rb63cdfcf30cc4bfe" /></Relationships>
</file>