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5cec636b248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TWO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Rud,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973257ba34d84385"/>
      <w:footerReference xmlns:r="http://schemas.openxmlformats.org/officeDocument/2006/relationships" w:type="default" r:id="R674794a7ac8b4c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257ba34d84385" /><Relationship Type="http://schemas.openxmlformats.org/officeDocument/2006/relationships/footer" Target="/word/footer1.xml" Id="R674794a7ac8b4ce5" /></Relationships>
</file>