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c744443a84c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64157417eee64388"/>
      <w:footerReference xmlns:r="http://schemas.openxmlformats.org/officeDocument/2006/relationships" w:type="default" r:id="R9fc2bd10aad8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57417eee64388" /><Relationship Type="http://schemas.openxmlformats.org/officeDocument/2006/relationships/footer" Target="/word/footer1.xml" Id="R9fc2bd10aad847c3" /></Relationships>
</file>