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ef98cccb9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4597a16e69404012"/>
      <w:footerReference xmlns:r="http://schemas.openxmlformats.org/officeDocument/2006/relationships" w:type="default" r:id="Rf76644a6ace6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7a16e69404012" /><Relationship Type="http://schemas.openxmlformats.org/officeDocument/2006/relationships/footer" Target="/word/footer1.xml" Id="Rf76644a6ace648f9" /></Relationships>
</file>