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b7069314a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2876c9bdc45ff"/>
      <w:footerReference xmlns:r="http://schemas.openxmlformats.org/officeDocument/2006/relationships" w:type="default" r:id="R2d48bd340040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 INVEST AS   ·   Org.nr 989 258 141   ·   Høyenhallveien 12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2876c9bdc45ff" /><Relationship Type="http://schemas.openxmlformats.org/officeDocument/2006/relationships/footer" Target="/word/footer1.xml" Id="R2d48bd3400404c68" /></Relationships>
</file>