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a1285b537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RUNE SOLVANG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SOLVANG EIENDOM AS</w:t>
      </w:r>
    </w:p>
    <w:sectPr>
      <w:headerReference xmlns:r="http://schemas.openxmlformats.org/officeDocument/2006/relationships" w:type="default" r:id="R7cc02e6255504a13"/>
      <w:footerReference xmlns:r="http://schemas.openxmlformats.org/officeDocument/2006/relationships" w:type="default" r:id="R844b78ba2a33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SOLVANG EIENDOM AS   ·   Org.nr 992 273 607   ·   c/o Rune Solvang, Glasskaråsen 69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SOLVANG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02e6255504a13" /><Relationship Type="http://schemas.openxmlformats.org/officeDocument/2006/relationships/footer" Target="/word/footer1.xml" Id="R844b78ba2a334f79" /></Relationships>
</file>