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ac6b4852f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TRILOV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TRILOV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2e922f5b743d9"/>
      <w:footerReference xmlns:r="http://schemas.openxmlformats.org/officeDocument/2006/relationships" w:type="default" r:id="R5097c914ac4645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TRILOV AS   ·   Org.nr 993 124 451   ·   Meiseveien 16B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TRILOV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2e922f5b743d9" /><Relationship Type="http://schemas.openxmlformats.org/officeDocument/2006/relationships/footer" Target="/word/footer1.xml" Id="R5097c914ac46457c" /></Relationships>
</file>