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5d91bf3c845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W1g9qr London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W1g9qr London,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90ab81d4814591"/>
      <w:footerReference xmlns:r="http://schemas.openxmlformats.org/officeDocument/2006/relationships" w:type="default" r:id="Re04937fe1018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  ·   Org.nr 993 136 174   ·   Suite B. 29 Harley Street   ·   W1G9QR LONDON   ·   Tlf. +442072552557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90ab81d4814591" /><Relationship Type="http://schemas.openxmlformats.org/officeDocument/2006/relationships/footer" Target="/word/footer1.xml" Id="Re04937fe10184549" /></Relationships>
</file>