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3a06c3308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EIENDOMSINVESTOR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EIENDOMSINVESTOR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6fd853de342b5"/>
      <w:footerReference xmlns:r="http://schemas.openxmlformats.org/officeDocument/2006/relationships" w:type="default" r:id="Ra7a9a4d6cdee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fd853de342b5" /><Relationship Type="http://schemas.openxmlformats.org/officeDocument/2006/relationships/footer" Target="/word/footer1.xml" Id="Ra7a9a4d6cdee4763" /></Relationships>
</file>