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39a3f15dd545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SEASCAPE AS.</w:t>
      </w:r>
    </w:p>
    <w:sectPr>
      <w:headerReference xmlns:r="http://schemas.openxmlformats.org/officeDocument/2006/relationships" w:type="default" r:id="R75743097dc89409c"/>
      <w:footerReference xmlns:r="http://schemas.openxmlformats.org/officeDocument/2006/relationships" w:type="default" r:id="R56e690678cb441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43097dc89409c" /><Relationship Type="http://schemas.openxmlformats.org/officeDocument/2006/relationships/footer" Target="/word/footer1.xml" Id="R56e690678cb44162" /></Relationships>
</file>