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55112e5ae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TRANSACTION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TRANSACTION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b4f27c5e140c4"/>
      <w:footerReference xmlns:r="http://schemas.openxmlformats.org/officeDocument/2006/relationships" w:type="default" r:id="Rd165ad753506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TRANSACTION SERVICES AS   ·   Org.nr 997 074 009   ·   Vækerøveien 169E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TRANSACTION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b4f27c5e140c4" /><Relationship Type="http://schemas.openxmlformats.org/officeDocument/2006/relationships/footer" Target="/word/footer1.xml" Id="Rd165ad7535064fe0" /></Relationships>
</file>