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0dfc28d23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27dc610e74268"/>
      <w:footerReference xmlns:r="http://schemas.openxmlformats.org/officeDocument/2006/relationships" w:type="default" r:id="R6e00050cb67f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27dc610e74268" /><Relationship Type="http://schemas.openxmlformats.org/officeDocument/2006/relationships/footer" Target="/word/footer1.xml" Id="R6e00050cb67f4c75" /></Relationships>
</file>