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83433da16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1e25c339f4d86"/>
      <w:footerReference xmlns:r="http://schemas.openxmlformats.org/officeDocument/2006/relationships" w:type="default" r:id="R5e8ed9392a78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1e25c339f4d86" /><Relationship Type="http://schemas.openxmlformats.org/officeDocument/2006/relationships/footer" Target="/word/footer1.xml" Id="R5e8ed9392a78417f" /></Relationships>
</file>