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25a48c080e48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JB ELEKTRO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JB ELEKTRO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cb7e188e6a418c"/>
      <w:footerReference xmlns:r="http://schemas.openxmlformats.org/officeDocument/2006/relationships" w:type="default" r:id="R2df5c4b37d6e48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JB ELEKTRO 2 AS   ·   Org.nr 999 028 039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JB ELEKTRO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cb7e188e6a418c" /><Relationship Type="http://schemas.openxmlformats.org/officeDocument/2006/relationships/footer" Target="/word/footer1.xml" Id="R2df5c4b37d6e48c6" /></Relationships>
</file>