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cef61bcf148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Ø. SEIM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Ø. SEIM AS</w:t>
      </w:r>
    </w:p>
    <w:sectPr>
      <w:headerReference xmlns:r="http://schemas.openxmlformats.org/officeDocument/2006/relationships" w:type="default" r:id="R2aa01338a127415c"/>
      <w:footerReference xmlns:r="http://schemas.openxmlformats.org/officeDocument/2006/relationships" w:type="default" r:id="Reb1d646594ae4f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SEIM AS   ·   Org.nr 999 597 521   ·   Solløkkasvingen 16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01338a127415c" /><Relationship Type="http://schemas.openxmlformats.org/officeDocument/2006/relationships/footer" Target="/word/footer1.xml" Id="Reb1d646594ae4fbe" /></Relationships>
</file>